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6FE" w:rsidRDefault="001D5206" w:rsidP="001D5206">
      <w:pPr>
        <w:jc w:val="center"/>
        <w:rPr>
          <w:b/>
          <w:sz w:val="24"/>
          <w:szCs w:val="24"/>
        </w:rPr>
      </w:pPr>
      <w:r w:rsidRPr="001D5206">
        <w:rPr>
          <w:b/>
          <w:sz w:val="24"/>
          <w:szCs w:val="24"/>
        </w:rPr>
        <w:t>TABULATION FOR BID 5075</w:t>
      </w:r>
    </w:p>
    <w:p w:rsidR="001D5206" w:rsidRDefault="001D5206" w:rsidP="001D5206">
      <w:pPr>
        <w:jc w:val="center"/>
        <w:rPr>
          <w:sz w:val="24"/>
          <w:szCs w:val="24"/>
        </w:rPr>
      </w:pPr>
      <w:r w:rsidRPr="001D5206">
        <w:rPr>
          <w:sz w:val="24"/>
          <w:szCs w:val="24"/>
        </w:rPr>
        <w:t>REPLACEMENT LIDS WITH MOUNTING HARDWARE WITH EXTRA LONG SCREWS FOR TOTER 96 GALLON GARBAGE CART</w:t>
      </w:r>
    </w:p>
    <w:p w:rsidR="001D5206" w:rsidRDefault="001D5206" w:rsidP="001D5206">
      <w:pPr>
        <w:jc w:val="center"/>
        <w:rPr>
          <w:sz w:val="24"/>
          <w:szCs w:val="24"/>
        </w:rPr>
      </w:pPr>
    </w:p>
    <w:p w:rsidR="001D5206" w:rsidRDefault="001D5206" w:rsidP="001D520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VENDOR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AMOUNT</w:t>
      </w:r>
    </w:p>
    <w:p w:rsidR="001D5206" w:rsidRDefault="001D5206" w:rsidP="001D5206">
      <w:pPr>
        <w:pStyle w:val="NoSpacing"/>
      </w:pPr>
      <w:r>
        <w:t>OTTO ENVIRONMENTAL</w:t>
      </w:r>
    </w:p>
    <w:p w:rsidR="001D5206" w:rsidRDefault="001D5206" w:rsidP="001D5206">
      <w:pPr>
        <w:pStyle w:val="NoSpacing"/>
      </w:pPr>
      <w:r>
        <w:t>12700 GENERAL DR</w:t>
      </w:r>
    </w:p>
    <w:p w:rsidR="001D5206" w:rsidRDefault="001D5206" w:rsidP="001D5206">
      <w:pPr>
        <w:pStyle w:val="NoSpacing"/>
      </w:pPr>
      <w:r>
        <w:t>CHARLOTTE, NC  28273</w:t>
      </w:r>
      <w:r>
        <w:tab/>
      </w:r>
      <w:r>
        <w:tab/>
        <w:t>$14.50 each</w:t>
      </w:r>
    </w:p>
    <w:p w:rsidR="001D5206" w:rsidRDefault="001D5206" w:rsidP="001D5206">
      <w:pPr>
        <w:pStyle w:val="NoSpacing"/>
      </w:pPr>
    </w:p>
    <w:p w:rsidR="001D5206" w:rsidRDefault="001D5206" w:rsidP="001D5206">
      <w:pPr>
        <w:pStyle w:val="NoSpacing"/>
      </w:pPr>
      <w:r>
        <w:t>TOTER INDUSTRIES</w:t>
      </w:r>
    </w:p>
    <w:p w:rsidR="001D5206" w:rsidRDefault="001D5206" w:rsidP="001D5206">
      <w:pPr>
        <w:pStyle w:val="NoSpacing"/>
      </w:pPr>
      <w:r>
        <w:t>841 MEACHAM RD</w:t>
      </w:r>
    </w:p>
    <w:p w:rsidR="001D5206" w:rsidRDefault="001D5206" w:rsidP="001D5206">
      <w:pPr>
        <w:pStyle w:val="NoSpacing"/>
      </w:pPr>
      <w:r>
        <w:t>STATESVILLE, NC  28677</w:t>
      </w:r>
      <w:r>
        <w:tab/>
      </w:r>
      <w:r>
        <w:tab/>
        <w:t xml:space="preserve">$15.36 </w:t>
      </w:r>
      <w:r>
        <w:tab/>
        <w:t>each</w:t>
      </w:r>
      <w:bookmarkStart w:id="0" w:name="_GoBack"/>
      <w:bookmarkEnd w:id="0"/>
    </w:p>
    <w:p w:rsidR="001D5206" w:rsidRPr="001D5206" w:rsidRDefault="001D5206" w:rsidP="001D5206">
      <w:pPr>
        <w:rPr>
          <w:sz w:val="24"/>
          <w:szCs w:val="24"/>
        </w:rPr>
      </w:pPr>
    </w:p>
    <w:sectPr w:rsidR="001D5206" w:rsidRPr="001D5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06"/>
    <w:rsid w:val="001D5206"/>
    <w:rsid w:val="00CA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2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2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Marston, Nita</dc:creator>
  <cp:lastModifiedBy>Marston, Nita</cp:lastModifiedBy>
  <cp:revision>1</cp:revision>
  <dcterms:created xsi:type="dcterms:W3CDTF">2017-09-15T18:53:00Z</dcterms:created>
  <dcterms:modified xsi:type="dcterms:W3CDTF">2017-09-15T18:56:00Z</dcterms:modified>
</cp:coreProperties>
</file>